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12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IT-Hausordnung für _________________</w:t>
      </w:r>
    </w:p>
    <w:p w:rsidR="00000000" w:rsidDel="00000000" w:rsidP="00000000" w:rsidRDefault="00000000" w:rsidRPr="00000000" w14:paraId="00000002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Ziel: </w:t>
      </w:r>
      <w:r w:rsidDel="00000000" w:rsidR="00000000" w:rsidRPr="00000000">
        <w:rPr>
          <w:rtl w:val="0"/>
        </w:rPr>
        <w:t xml:space="preserve">Diese Regeln sollen den sicheren, einheitlichen und verantwortungsvollen Umgang mit IT-Systemen, Programmen und Daten im Unternehmensalltag gewährleisten.</w:t>
      </w:r>
    </w:p>
    <w:p w:rsidR="00000000" w:rsidDel="00000000" w:rsidP="00000000" w:rsidRDefault="00000000" w:rsidRPr="00000000" w14:paraId="00000005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Passwörter</w:t>
      </w:r>
    </w:p>
    <w:p w:rsidR="00000000" w:rsidDel="00000000" w:rsidP="00000000" w:rsidRDefault="00000000" w:rsidRPr="00000000" w14:paraId="00000007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Verwenden Sie starke Passwörter mit mindestens 10 Zeichen, Groß-/Kleinbuchstaben, Zahlen und Sonderzeichen.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Nutzen Sie für jeden Dienst ein eigenes Passwort.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Verwenden Sie wenn möglich einen Passwortmanager.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Passwörter dürfen nicht auf Zetteln notiert oder weitergegeben werden.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Regelmäßige Änderung von Passwörtern wird empfohlen.</w:t>
      </w:r>
    </w:p>
    <w:p w:rsidR="00000000" w:rsidDel="00000000" w:rsidP="00000000" w:rsidRDefault="00000000" w:rsidRPr="00000000" w14:paraId="0000000D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E-Mail- und Internetnutzung</w:t>
      </w:r>
    </w:p>
    <w:p w:rsidR="00000000" w:rsidDel="00000000" w:rsidP="00000000" w:rsidRDefault="00000000" w:rsidRPr="00000000" w14:paraId="0000000F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Öffnen Sie keine Links oder Anhänge aus unbekannten oder verdächtigen E-Mails.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Achten Sie auf ungewöhnliche Absender-Adressen und Sprachstil.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Besuchen Sie nur seriöse Webseiten, insbesondere keine fragwürdigen Download-Portale.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Niemals private E-Mail-Konten für geschäftliche Zwecke verwenden.</w:t>
      </w:r>
    </w:p>
    <w:p w:rsidR="00000000" w:rsidDel="00000000" w:rsidP="00000000" w:rsidRDefault="00000000" w:rsidRPr="00000000" w14:paraId="00000014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Updates &amp; Wartung</w:t>
      </w:r>
    </w:p>
    <w:p w:rsidR="00000000" w:rsidDel="00000000" w:rsidP="00000000" w:rsidRDefault="00000000" w:rsidRPr="00000000" w14:paraId="00000016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Schalten Sie den PC nicht aus, wenn Updates installiert werden.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Melden Sie sich regelmäßig neu an (nicht dauerhaft im Energiesparmodus lassen).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Installieren Sie keine Software ohne Rücksprache mit dem IT-Support.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Lassen Sie Systempflege (z. B. Updates, Virenschutz) regelmäßig durchführen.</w:t>
      </w:r>
    </w:p>
    <w:p w:rsidR="00000000" w:rsidDel="00000000" w:rsidP="00000000" w:rsidRDefault="00000000" w:rsidRPr="00000000" w14:paraId="0000001B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Mobile Geräte &amp; USB-Sticks</w:t>
      </w:r>
    </w:p>
    <w:p w:rsidR="00000000" w:rsidDel="00000000" w:rsidP="00000000" w:rsidRDefault="00000000" w:rsidRPr="00000000" w14:paraId="0000001D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Nur autorisierte Geräte dürfen mit dem Firmennetzwerk verbunden werden.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USB-Sticks nur verwenden, wenn sie geprüft wurden.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Mobile Geräte wie Smartphones oder Tablets müssen mit PIN oder biometrischer Sperre geschützt sein.</w:t>
      </w:r>
    </w:p>
    <w:p w:rsidR="00000000" w:rsidDel="00000000" w:rsidP="00000000" w:rsidRDefault="00000000" w:rsidRPr="00000000" w14:paraId="00000021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Datensicherung</w:t>
      </w:r>
    </w:p>
    <w:p w:rsidR="00000000" w:rsidDel="00000000" w:rsidP="00000000" w:rsidRDefault="00000000" w:rsidRPr="00000000" w14:paraId="00000023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 Arbeitsdaten sind auf Netzlaufwerken oder Cloudspeichern zu speichern, nie ausschließlich lokal.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Wichtige Dokumente sollten regelmäßig in definierten Sicherungsordnern abgelegt werden.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Daten auf externen Speichermedien sind verschlüsselt zu sichern.</w:t>
      </w:r>
    </w:p>
    <w:p w:rsidR="00000000" w:rsidDel="00000000" w:rsidP="00000000" w:rsidRDefault="00000000" w:rsidRPr="00000000" w14:paraId="00000027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Homeoffice-Regeln (falls zutreffend)</w:t>
      </w:r>
    </w:p>
    <w:p w:rsidR="00000000" w:rsidDel="00000000" w:rsidP="00000000" w:rsidRDefault="00000000" w:rsidRPr="00000000" w14:paraId="00000029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Nur gesicherte WLAN-Verbindungen verwenden, keine offenen Netzwerke.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Arbeiten Sie an einem privaten Gerät nur mit Zustimmung und nach Prüfung durch die IT.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Bildschirm darf nicht einsehbar sein für Dritte (z.B. im Café, Zug usw.).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Arbeitsgeräte zu Hause nicht durch Familienmitglieder nutzen lassen.</w:t>
      </w:r>
    </w:p>
    <w:p w:rsidR="00000000" w:rsidDel="00000000" w:rsidP="00000000" w:rsidRDefault="00000000" w:rsidRPr="00000000" w14:paraId="0000002E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Zugriffsrechte &amp; Benutzerkonten</w:t>
      </w:r>
    </w:p>
    <w:p w:rsidR="00000000" w:rsidDel="00000000" w:rsidP="00000000" w:rsidRDefault="00000000" w:rsidRPr="00000000" w14:paraId="00000030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Mitarbeitende erhalten nur Zugriff auf Daten, die sie für ihre Arbeit benötigen.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Benutzerkonten sind personenbezogen, keine Sammelkonten oder „Admin für alle“.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 Ausscheiden aus dem Unternehmen ist der Zugriff umgehend zu deaktivieren.</w:t>
      </w:r>
    </w:p>
    <w:p w:rsidR="00000000" w:rsidDel="00000000" w:rsidP="00000000" w:rsidRDefault="00000000" w:rsidRPr="00000000" w14:paraId="00000034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Verhalten bei IT-Störungen oder Sicherheitsvorfällen</w:t>
      </w:r>
    </w:p>
    <w:p w:rsidR="00000000" w:rsidDel="00000000" w:rsidP="00000000" w:rsidRDefault="00000000" w:rsidRPr="00000000" w14:paraId="00000036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Verdächtige E-Mails, Systemfehler oder ungewöhnliches Verhalten sofort dem IT-Support melden.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Keine „Selbsthilfe“ bei Virenverdacht, Gerät sofort vom Netz nehmen und Support kontaktieren.</w:t>
      </w:r>
    </w:p>
    <w:p w:rsidR="00000000" w:rsidDel="00000000" w:rsidP="00000000" w:rsidRDefault="00000000" w:rsidRPr="00000000" w14:paraId="00000039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Verantwortlichkeiten</w:t>
      </w:r>
    </w:p>
    <w:p w:rsidR="00000000" w:rsidDel="00000000" w:rsidP="00000000" w:rsidRDefault="00000000" w:rsidRPr="00000000" w14:paraId="0000003B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Jeder Mitarbeitende trägt Verantwortung für den eigenen Umgang mit IT-Systemen.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Geschäftsführung benennt einen Ansprechpartner für IT-Fragen.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 IT-Dienstleister unterstützt, ersetzt aber kein bewusstes Verhalten im Alltag.</w:t>
      </w:r>
    </w:p>
    <w:p w:rsidR="00000000" w:rsidDel="00000000" w:rsidP="00000000" w:rsidRDefault="00000000" w:rsidRPr="00000000" w14:paraId="0000003F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Empfohlene Routinen</w:t>
      </w:r>
    </w:p>
    <w:p w:rsidR="00000000" w:rsidDel="00000000" w:rsidP="00000000" w:rsidRDefault="00000000" w:rsidRPr="00000000" w14:paraId="00000041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Einmal wöchentlich: PC neu starten, Updates prüfen.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Monatlich: Überprüfen, ob alle Daten korrekt gesichert sind.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 jeder verdächtigen E-Mail: Nicht öffnen, sondern melden!</w:t>
      </w:r>
    </w:p>
    <w:p w:rsidR="00000000" w:rsidDel="00000000" w:rsidP="00000000" w:rsidRDefault="00000000" w:rsidRPr="00000000" w14:paraId="00000045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1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1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12" w:lineRule="auto"/>
        <w:rPr/>
      </w:pPr>
      <w:r w:rsidDel="00000000" w:rsidR="00000000" w:rsidRPr="00000000">
        <w:rPr>
          <w:b w:val="1"/>
          <w:rtl w:val="0"/>
        </w:rPr>
        <w:t xml:space="preserve">Hinweis: </w:t>
      </w:r>
      <w:r w:rsidDel="00000000" w:rsidR="00000000" w:rsidRPr="00000000">
        <w:rPr>
          <w:rtl w:val="0"/>
        </w:rPr>
        <w:t xml:space="preserve">Diese Hausordnung ist ein Hilfsmittel zur Orientierung und ersetzt keine individuelle Sicherheitsberatung. Bitte sprechen Sie bei Fragen mit Ihrem IT-Dienstleister.</w:t>
      </w:r>
    </w:p>
    <w:p w:rsidR="00000000" w:rsidDel="00000000" w:rsidP="00000000" w:rsidRDefault="00000000" w:rsidRPr="00000000" w14:paraId="00000049">
      <w:pPr>
        <w:spacing w:line="312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